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B3674">
      <w:pPr>
        <w:spacing w:line="420" w:lineRule="exact"/>
        <w:ind w:firstLine="1520" w:firstLineChars="400"/>
        <w:jc w:val="both"/>
        <w:textAlignment w:val="baseline"/>
        <w:rPr>
          <w:rFonts w:hint="eastAsia" w:ascii="黑体" w:hAnsi="黑体" w:eastAsia="黑体" w:cs="黑体"/>
          <w:b w:val="0"/>
          <w:bCs/>
          <w:color w:val="000000"/>
          <w:sz w:val="38"/>
          <w:szCs w:val="38"/>
        </w:rPr>
      </w:pPr>
      <w:r>
        <w:rPr>
          <w:rFonts w:hint="eastAsia" w:ascii="黑体" w:hAnsi="黑体" w:eastAsia="黑体" w:cs="黑体"/>
          <w:b w:val="0"/>
          <w:bCs/>
          <w:color w:val="000000"/>
          <w:sz w:val="38"/>
          <w:szCs w:val="38"/>
          <w:lang w:val="en-US" w:eastAsia="zh-CN"/>
        </w:rPr>
        <w:t>第二届</w:t>
      </w:r>
      <w:r>
        <w:rPr>
          <w:rFonts w:hint="eastAsia" w:ascii="黑体" w:hAnsi="黑体" w:eastAsia="黑体" w:cs="黑体"/>
          <w:b w:val="0"/>
          <w:bCs/>
          <w:color w:val="000000"/>
          <w:sz w:val="38"/>
          <w:szCs w:val="38"/>
        </w:rPr>
        <w:t>山水林田湖草沙生态修复</w:t>
      </w:r>
    </w:p>
    <w:p w14:paraId="3DC03F70">
      <w:pPr>
        <w:spacing w:line="420" w:lineRule="exact"/>
        <w:jc w:val="center"/>
        <w:textAlignment w:val="baseline"/>
        <w:rPr>
          <w:rFonts w:hint="eastAsia" w:ascii="黑体" w:hAnsi="黑体" w:eastAsia="黑体" w:cs="黑体"/>
          <w:b w:val="0"/>
          <w:bCs/>
          <w:color w:val="000000"/>
          <w:sz w:val="38"/>
          <w:szCs w:val="38"/>
        </w:rPr>
      </w:pPr>
      <w:r>
        <w:rPr>
          <w:rFonts w:hint="eastAsia" w:ascii="黑体" w:hAnsi="黑体" w:eastAsia="黑体" w:cs="黑体"/>
          <w:b w:val="0"/>
          <w:bCs/>
          <w:color w:val="000000"/>
          <w:sz w:val="38"/>
          <w:szCs w:val="38"/>
        </w:rPr>
        <w:t xml:space="preserve">暨地灾防治技术创新大会回执表  </w:t>
      </w:r>
    </w:p>
    <w:p w14:paraId="6E7FEE7E">
      <w:pPr>
        <w:spacing w:line="420" w:lineRule="exact"/>
        <w:jc w:val="center"/>
        <w:textAlignment w:val="baseline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 xml:space="preserve">     </w:t>
      </w:r>
      <w:r>
        <w:rPr>
          <w:rFonts w:ascii="宋体" w:hAnsi="宋体"/>
          <w:b/>
          <w:color w:val="000000"/>
          <w:sz w:val="36"/>
          <w:szCs w:val="36"/>
        </w:rPr>
        <w:t xml:space="preserve">   </w:t>
      </w:r>
      <w:r>
        <w:rPr>
          <w:color w:val="000000"/>
        </w:rPr>
        <w:t xml:space="preserve">                                          </w:t>
      </w:r>
      <w:r>
        <w:rPr>
          <w:rFonts w:hint="eastAsia" w:ascii="宋体"/>
          <w:color w:val="000000"/>
        </w:rPr>
        <w:t xml:space="preserve">    </w:t>
      </w:r>
      <w:r>
        <w:rPr>
          <w:rFonts w:hint="eastAsia" w:ascii="宋体"/>
          <w:color w:val="000000"/>
          <w:sz w:val="24"/>
        </w:rPr>
        <w:t xml:space="preserve"> </w:t>
      </w:r>
      <w:r>
        <w:rPr>
          <w:rFonts w:hint="eastAsia" w:ascii="宋体"/>
          <w:color w:val="000000"/>
        </w:rPr>
        <w:t xml:space="preserve">                                                                          </w:t>
      </w:r>
    </w:p>
    <w:tbl>
      <w:tblPr>
        <w:tblStyle w:val="3"/>
        <w:tblW w:w="8955" w:type="dxa"/>
        <w:tblInd w:w="-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659"/>
        <w:gridCol w:w="645"/>
        <w:gridCol w:w="990"/>
        <w:gridCol w:w="1710"/>
        <w:gridCol w:w="660"/>
        <w:gridCol w:w="1290"/>
        <w:gridCol w:w="2265"/>
      </w:tblGrid>
      <w:tr w14:paraId="4B8BE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779AE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69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733C2">
            <w:pPr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14:paraId="38D3C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DF29E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9326AB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77784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9B5358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C3D49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邮箱</w:t>
            </w:r>
          </w:p>
        </w:tc>
      </w:tr>
      <w:tr w14:paraId="23884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C5A9CF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7E5902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66BCC8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0EF921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071480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14:paraId="1ABA9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4517C7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7D544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7C6A1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ED520D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83F8AC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14:paraId="04130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EDC8EC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BA372B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B4529A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64471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E670F0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14:paraId="318E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2895B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A4F287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2CCE30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80C1F7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740EF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14:paraId="08F6E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C8275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C557F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143112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36CE40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B2B2B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14:paraId="28E9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DB4164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5C470F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297A9E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D7883C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5C5ABE">
            <w:pPr>
              <w:spacing w:line="44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14:paraId="1E8D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6464F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经办人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292A19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6DFEC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107944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35D46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B1137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69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5C27F">
            <w:pPr>
              <w:spacing w:line="440" w:lineRule="exact"/>
              <w:jc w:val="both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2EF37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05B5B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电子信箱</w:t>
            </w:r>
          </w:p>
        </w:tc>
        <w:tc>
          <w:tcPr>
            <w:tcW w:w="69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B133">
            <w:pPr>
              <w:spacing w:line="440" w:lineRule="exact"/>
              <w:jc w:val="both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5B27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" w:hRule="atLeast"/>
        </w:trPr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58C5E"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会务费</w:t>
            </w:r>
          </w:p>
        </w:tc>
        <w:tc>
          <w:tcPr>
            <w:tcW w:w="7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F7479">
            <w:pPr>
              <w:spacing w:line="440" w:lineRule="exact"/>
              <w:ind w:firstLine="246" w:firstLineChars="100"/>
              <w:rPr>
                <w:rFonts w:ascii="仿宋" w:hAnsi="仿宋" w:eastAsia="仿宋"/>
                <w:color w:val="000000"/>
                <w:spacing w:val="-11"/>
                <w:sz w:val="28"/>
                <w:szCs w:val="28"/>
                <w:lang w:val="zh-CN"/>
              </w:rPr>
            </w:pPr>
            <w:r>
              <w:rPr>
                <w:rFonts w:ascii="仿宋" w:hAnsi="仿宋" w:eastAsia="仿宋"/>
                <w:color w:val="000000"/>
                <w:spacing w:val="-17"/>
                <w:sz w:val="28"/>
                <w:szCs w:val="28"/>
              </w:rPr>
              <w:t>22</w:t>
            </w:r>
            <w:r>
              <w:rPr>
                <w:rFonts w:hint="eastAsia" w:ascii="仿宋" w:hAnsi="仿宋" w:eastAsia="仿宋"/>
                <w:color w:val="000000"/>
                <w:spacing w:val="-17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color w:val="000000"/>
                <w:spacing w:val="-17"/>
                <w:sz w:val="28"/>
                <w:szCs w:val="28"/>
                <w:lang w:val="zh-CN"/>
              </w:rPr>
              <w:t>元/人（含餐费、资料费、专家费、场地费、项目考察费）</w:t>
            </w:r>
          </w:p>
          <w:p w14:paraId="634ECF59">
            <w:pPr>
              <w:spacing w:line="440" w:lineRule="exact"/>
              <w:ind w:firstLine="280" w:firstLineChars="10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食宿统一安排，住宿费自理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）</w:t>
            </w:r>
          </w:p>
        </w:tc>
      </w:tr>
      <w:tr w14:paraId="295B1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5F9FCE">
            <w:pPr>
              <w:pStyle w:val="2"/>
              <w:spacing w:before="0" w:beforeAutospacing="0" w:after="0" w:afterAutospacing="0" w:line="300" w:lineRule="atLeas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kern w:val="2"/>
                <w:sz w:val="28"/>
                <w:szCs w:val="28"/>
              </w:rPr>
              <w:t>住房安排</w:t>
            </w:r>
          </w:p>
        </w:tc>
        <w:tc>
          <w:tcPr>
            <w:tcW w:w="7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82602B">
            <w:pPr>
              <w:pStyle w:val="2"/>
              <w:wordWrap w:val="0"/>
              <w:spacing w:before="0" w:beforeAutospacing="0" w:after="0" w:afterAutospacing="0" w:line="300" w:lineRule="atLeast"/>
              <w:rPr>
                <w:rFonts w:ascii="仿宋" w:hAnsi="仿宋" w:eastAsia="仿宋" w:cs="Helvetica Neue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kern w:val="2"/>
                <w:sz w:val="28"/>
                <w:szCs w:val="28"/>
              </w:rPr>
              <w:t>（   ）单间   （   ）标间   （   ）</w:t>
            </w:r>
            <w:r>
              <w:rPr>
                <w:rStyle w:val="7"/>
                <w:rFonts w:ascii="仿宋" w:hAnsi="仿宋" w:eastAsia="仿宋"/>
                <w:color w:val="000000"/>
                <w:sz w:val="28"/>
                <w:szCs w:val="28"/>
              </w:rPr>
              <w:t>不住</w:t>
            </w:r>
          </w:p>
        </w:tc>
      </w:tr>
      <w:tr w14:paraId="2B92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244218">
            <w:pPr>
              <w:spacing w:line="440" w:lineRule="exact"/>
              <w:jc w:val="center"/>
              <w:rPr>
                <w:rFonts w:ascii="仿宋" w:hAnsi="仿宋" w:eastAsia="仿宋" w:cs="Helvetica Neue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是否需要演讲</w:t>
            </w:r>
          </w:p>
        </w:tc>
        <w:tc>
          <w:tcPr>
            <w:tcW w:w="756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0034DE">
            <w:pPr>
              <w:spacing w:line="440" w:lineRule="exact"/>
              <w:ind w:firstLine="280" w:firstLineChars="100"/>
              <w:rPr>
                <w:rFonts w:ascii="仿宋" w:hAnsi="仿宋" w:eastAsia="仿宋" w:cs="Helvetica Neue"/>
                <w:color w:val="000000"/>
                <w:sz w:val="28"/>
                <w:szCs w:val="28"/>
              </w:rPr>
            </w:pPr>
            <w:r>
              <w:rPr>
                <w:rStyle w:val="7"/>
                <w:rFonts w:hint="eastAsia" w:ascii="仿宋" w:hAnsi="仿宋" w:eastAsia="仿宋"/>
                <w:color w:val="000000"/>
                <w:sz w:val="28"/>
                <w:szCs w:val="28"/>
              </w:rPr>
              <w:t>是（   ）否（   ）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演讲题目：</w:t>
            </w:r>
          </w:p>
        </w:tc>
      </w:tr>
      <w:tr w14:paraId="6B1A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764C8"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合计</w:t>
            </w:r>
          </w:p>
          <w:p w14:paraId="1DA01984"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金额</w:t>
            </w:r>
          </w:p>
        </w:tc>
        <w:tc>
          <w:tcPr>
            <w:tcW w:w="4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13794">
            <w:pPr>
              <w:spacing w:line="3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（大写）金额￥：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元整</w:t>
            </w: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43AA3">
            <w:pPr>
              <w:spacing w:line="36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（小写）￥：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元</w:t>
            </w:r>
          </w:p>
        </w:tc>
      </w:tr>
      <w:tr w14:paraId="1392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0B41A">
            <w:pPr>
              <w:spacing w:line="3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账</w:t>
            </w:r>
          </w:p>
          <w:p w14:paraId="0F11C568">
            <w:pPr>
              <w:spacing w:line="38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户</w:t>
            </w:r>
          </w:p>
          <w:p w14:paraId="564277AD">
            <w:pPr>
              <w:spacing w:line="3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信</w:t>
            </w:r>
          </w:p>
          <w:p w14:paraId="5483BA8C">
            <w:pPr>
              <w:spacing w:line="3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息</w:t>
            </w:r>
          </w:p>
        </w:tc>
        <w:tc>
          <w:tcPr>
            <w:tcW w:w="4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1A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ascii="仿宋" w:hAnsi="仿宋" w:eastAsia="仿宋"/>
                <w:bCs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开户名称：</w:t>
            </w:r>
            <w:r>
              <w:rPr>
                <w:rFonts w:hint="eastAsia" w:ascii="仿宋" w:hAnsi="仿宋" w:eastAsia="仿宋"/>
                <w:bCs/>
                <w:color w:val="000000"/>
                <w:spacing w:val="-11"/>
                <w:kern w:val="2"/>
                <w:sz w:val="28"/>
              </w:rPr>
              <w:t>北京华为创想文化发展中心</w:t>
            </w:r>
          </w:p>
          <w:p w14:paraId="7A7D5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400" w:hanging="1400" w:hangingChars="500"/>
              <w:textAlignment w:val="baseline"/>
              <w:rPr>
                <w:rFonts w:ascii="仿宋" w:hAnsi="仿宋" w:eastAsia="仿宋"/>
                <w:bCs/>
                <w:color w:val="000000"/>
                <w:kern w:val="2"/>
                <w:sz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开 户 行：</w:t>
            </w:r>
            <w:r>
              <w:rPr>
                <w:rFonts w:hint="eastAsia" w:ascii="仿宋" w:hAnsi="仿宋" w:eastAsia="仿宋"/>
                <w:bCs/>
                <w:color w:val="000000"/>
                <w:spacing w:val="-11"/>
                <w:kern w:val="2"/>
                <w:sz w:val="28"/>
              </w:rPr>
              <w:t>中国建设银行股份有限公司</w:t>
            </w:r>
            <w:r>
              <w:rPr>
                <w:rFonts w:hint="eastAsia" w:ascii="仿宋" w:hAnsi="仿宋" w:eastAsia="仿宋"/>
                <w:bCs/>
                <w:color w:val="000000"/>
                <w:kern w:val="2"/>
                <w:sz w:val="28"/>
              </w:rPr>
              <w:t>北京傲城支行</w:t>
            </w:r>
          </w:p>
          <w:p w14:paraId="02EB9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baseline"/>
              <w:rPr>
                <w:rFonts w:ascii="仿宋" w:hAnsi="仿宋" w:eastAsia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账    号：11001178600052501856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24CDA">
            <w:pPr>
              <w:spacing w:line="380" w:lineRule="exac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 w14:paraId="7BD54782">
            <w:pPr>
              <w:spacing w:line="38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_________________</w:t>
            </w:r>
          </w:p>
          <w:p w14:paraId="20296120">
            <w:pPr>
              <w:pStyle w:val="2"/>
              <w:wordWrap w:val="0"/>
              <w:spacing w:before="0" w:beforeAutospacing="0" w:after="0" w:afterAutospacing="0" w:line="300" w:lineRule="atLeast"/>
              <w:rPr>
                <w:rFonts w:ascii="仿宋" w:hAnsi="仿宋" w:eastAsia="仿宋"/>
                <w:color w:val="000000"/>
                <w:kern w:val="2"/>
                <w:sz w:val="28"/>
                <w:szCs w:val="28"/>
                <w:lang w:val="zh-CN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  （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代表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签字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或</w:t>
            </w:r>
            <w:bookmarkStart w:id="0" w:name="_GoBack"/>
            <w:bookmarkEnd w:id="0"/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盖章）</w:t>
            </w:r>
          </w:p>
        </w:tc>
      </w:tr>
    </w:tbl>
    <w:p w14:paraId="711A77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注：请将参会费用提前汇入指定账号，以便及时开具发票。</w:t>
      </w:r>
    </w:p>
    <w:p w14:paraId="0AFEBE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仿宋" w:hAnsi="仿宋" w:eastAsia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3849370</wp:posOffset>
            </wp:positionH>
            <wp:positionV relativeFrom="paragraph">
              <wp:posOffset>54610</wp:posOffset>
            </wp:positionV>
            <wp:extent cx="742950" cy="733425"/>
            <wp:effectExtent l="0" t="0" r="3810" b="13335"/>
            <wp:wrapNone/>
            <wp:docPr id="1" name="图片 2" descr="微信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微信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 xml:space="preserve">联系人：高  鹏       手机：18510221689      </w:t>
      </w:r>
    </w:p>
    <w:p w14:paraId="5262694D"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E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t>-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mail：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t>576373462@qq.com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371DDD"/>
    <w:rsid w:val="46BE547D"/>
    <w:rsid w:val="769F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hint="eastAsia" w:ascii="宋体" w:hAnsi="宋体" w:eastAsia="宋体" w:cs="Times New Roman"/>
      <w:sz w:val="24"/>
      <w:szCs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qFormat/>
    <w:uiPriority w:val="0"/>
    <w:rPr>
      <w:rFonts w:ascii="Times New Roman" w:hAnsi="Times New Roman" w:eastAsia="宋体" w:cs="Times New Roman"/>
      <w:b/>
    </w:rPr>
  </w:style>
  <w:style w:type="character" w:customStyle="1" w:styleId="7">
    <w:name w:val="a21"/>
    <w:qFormat/>
    <w:uiPriority w:val="0"/>
    <w:rPr>
      <w:rFonts w:ascii="Times New Roman" w:hAnsi="Times New Roman" w:eastAsia="宋体" w:cs="Times New Roman"/>
      <w:sz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319</Characters>
  <Lines>0</Lines>
  <Paragraphs>0</Paragraphs>
  <TotalTime>0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2026-08-20T02:16:00Z</dcterms:created>
  <dc:creator>Administrator</dc:creator>
  <cp:lastModifiedBy>高晓松</cp:lastModifiedBy>
  <dcterms:modified xsi:type="dcterms:W3CDTF">2026-09-19T01:42:00Z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eyJoZGlkIjoiZDgwOWUyNWI2MjEyYjc3NTdiNGFiZjY2NzNhZmRjZjgiLCJ1c2VySWQiOiIxMDYwNDY3MjU5In0=</vt:lpwstr>
  </property>
  <property fmtid="{D5CDD505-2E9C-101B-9397-08002B2CF9AE}" pid="4" name="ICV">
    <vt:lpwstr>A326CA9B72AC4A4EAB59155C54349116_12</vt:lpwstr>
  </property>
</Properties>
</file>