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0A9D">
      <w:pPr>
        <w:jc w:val="lef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 w14:paraId="02E54377">
      <w:pPr>
        <w:jc w:val="left"/>
        <w:rPr>
          <w:rFonts w:ascii="黑体" w:hAnsi="黑体" w:eastAsia="黑体" w:cs="仿宋_GB2312"/>
          <w:sz w:val="32"/>
          <w:szCs w:val="32"/>
        </w:rPr>
      </w:pPr>
    </w:p>
    <w:p w14:paraId="3BC6355A">
      <w:pPr>
        <w:jc w:val="center"/>
        <w:rPr>
          <w:rFonts w:eastAsia="华文中宋"/>
          <w:sz w:val="40"/>
          <w:szCs w:val="40"/>
        </w:rPr>
      </w:pPr>
      <w:bookmarkStart w:id="0" w:name="OLE_LINK13"/>
      <w:r>
        <w:rPr>
          <w:rFonts w:hint="eastAsia" w:eastAsia="华文中宋"/>
          <w:sz w:val="40"/>
          <w:szCs w:val="40"/>
        </w:rPr>
        <w:t>2025年中国</w:t>
      </w:r>
      <w:r>
        <w:rPr>
          <w:rFonts w:hint="eastAsia" w:eastAsia="华文中宋"/>
          <w:sz w:val="40"/>
          <w:szCs w:val="40"/>
          <w:lang w:val="en-US" w:eastAsia="zh-CN"/>
        </w:rPr>
        <w:t>水土保持</w:t>
      </w:r>
      <w:r>
        <w:rPr>
          <w:rFonts w:hint="eastAsia" w:eastAsia="华文中宋"/>
          <w:sz w:val="40"/>
          <w:szCs w:val="40"/>
        </w:rPr>
        <w:t>学会青年科技人才培育工程博士生专项计划推荐意见表</w:t>
      </w:r>
      <w:bookmarkEnd w:id="0"/>
    </w:p>
    <w:p w14:paraId="697722BA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CC4E6E">
      <w:pPr>
        <w:jc w:val="both"/>
        <w:rPr>
          <w:rFonts w:ascii="小标宋" w:hAnsi="小标宋" w:eastAsia="小标宋" w:cs="小标宋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联系人及电话：        </w:t>
      </w:r>
    </w:p>
    <w:p w14:paraId="0F5DF02C">
      <w:pPr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tbl>
      <w:tblPr>
        <w:tblStyle w:val="3"/>
        <w:tblW w:w="13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731"/>
        <w:gridCol w:w="1425"/>
        <w:gridCol w:w="1087"/>
        <w:gridCol w:w="1936"/>
        <w:gridCol w:w="1150"/>
        <w:gridCol w:w="6252"/>
      </w:tblGrid>
      <w:tr w14:paraId="16AA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7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候选人</w:t>
            </w:r>
          </w:p>
          <w:p w14:paraId="1B1CB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2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7A2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8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政治</w:t>
            </w:r>
          </w:p>
          <w:p w14:paraId="29FD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C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攻读</w:t>
            </w:r>
          </w:p>
          <w:p w14:paraId="2DD1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博士</w:t>
            </w:r>
          </w:p>
          <w:p w14:paraId="4918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B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推荐意见</w:t>
            </w:r>
          </w:p>
        </w:tc>
      </w:tr>
      <w:tr w14:paraId="7773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8132E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26616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1CAE7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2002-1-1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04612F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F71C16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2557B5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博士</w:t>
            </w:r>
          </w:p>
          <w:p w14:paraId="45690D00">
            <w:pPr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一年级</w:t>
            </w:r>
          </w:p>
        </w:tc>
        <w:tc>
          <w:tcPr>
            <w:tcW w:w="6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081DF">
            <w:pPr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（不超过100字）</w:t>
            </w:r>
          </w:p>
        </w:tc>
      </w:tr>
    </w:tbl>
    <w:p w14:paraId="0468A8D9">
      <w:pPr>
        <w:wordWrap w:val="0"/>
        <w:ind w:right="400" w:firstLine="140" w:firstLineChars="50"/>
      </w:pPr>
      <w:r>
        <w:rPr>
          <w:rFonts w:hint="eastAsia" w:ascii="仿宋_GB2312" w:eastAsia="仿宋_GB2312"/>
          <w:sz w:val="28"/>
          <w:szCs w:val="28"/>
        </w:rPr>
        <w:t>（备注：请按推荐名额推荐候选人）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1028E"/>
    <w:rsid w:val="4261028E"/>
    <w:rsid w:val="7FE4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128</Characters>
  <Lines>0</Lines>
  <Paragraphs>0</Paragraphs>
  <TotalTime>7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2025-11-03T05:50:00Z</dcterms:created>
  <dc:creator>WPS_1646047015</dc:creator>
  <cp:lastModifiedBy>波妞。</cp:lastModifiedBy>
  <dcterms:modified xsi:type="dcterms:W3CDTF">2025-11-11T07:39:25Z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228940C1C21F4C42A74A1535EB91E15B_13</vt:lpwstr>
  </property>
  <property fmtid="{D5CDD505-2E9C-101B-9397-08002B2CF9AE}" pid="4" name="KSOTemplateDocerSaveRecord">
    <vt:lpwstr>eyJoZGlkIjoiN2IwOTU1OTQ2NjVhNTY2NGVhZWNlNGIzZGY2ZjY3NjIiLCJ1c2VySWQiOiI1NTc2NDExMTgifQ==</vt:lpwstr>
  </property>
</Properties>
</file>